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C8" w:rsidRPr="00A57FA2" w:rsidRDefault="00624C52" w:rsidP="00A108B7">
      <w:pPr>
        <w:spacing w:after="0" w:line="240" w:lineRule="auto"/>
        <w:rPr>
          <w:rFonts w:ascii="Footlight MT Light" w:hAnsi="Footlight MT Light"/>
          <w:sz w:val="32"/>
        </w:rPr>
      </w:pPr>
      <w:r w:rsidRPr="00A57FA2">
        <w:rPr>
          <w:rFonts w:ascii="Footlight MT Light" w:hAnsi="Footlight MT Light"/>
          <w:i/>
          <w:sz w:val="32"/>
        </w:rPr>
        <w:t>Hamlet</w:t>
      </w:r>
      <w:r w:rsidR="00DB2989">
        <w:rPr>
          <w:rFonts w:ascii="Footlight MT Light" w:hAnsi="Footlight MT Light"/>
          <w:sz w:val="32"/>
        </w:rPr>
        <w:t>: Act III</w:t>
      </w:r>
      <w:r w:rsidRPr="00A57FA2">
        <w:rPr>
          <w:rFonts w:ascii="Footlight MT Light" w:hAnsi="Footlight MT Light"/>
          <w:sz w:val="32"/>
        </w:rPr>
        <w:t>.</w:t>
      </w:r>
    </w:p>
    <w:p w:rsidR="00624C52" w:rsidRPr="00A57FA2" w:rsidRDefault="00624C52" w:rsidP="00A108B7">
      <w:pPr>
        <w:spacing w:after="0" w:line="240" w:lineRule="auto"/>
        <w:rPr>
          <w:rFonts w:ascii="Footlight MT Light" w:hAnsi="Footlight MT Light"/>
          <w:sz w:val="32"/>
        </w:rPr>
      </w:pPr>
    </w:p>
    <w:p w:rsidR="00624C52" w:rsidRDefault="00A739A7" w:rsidP="00A108B7">
      <w:pPr>
        <w:pStyle w:val="ListParagraph"/>
        <w:numPr>
          <w:ilvl w:val="0"/>
          <w:numId w:val="4"/>
        </w:numPr>
        <w:spacing w:after="0" w:line="240" w:lineRule="auto"/>
        <w:rPr>
          <w:rFonts w:ascii="Footlight MT Light" w:hAnsi="Footlight MT Light"/>
          <w:sz w:val="32"/>
        </w:rPr>
      </w:pPr>
      <w:r>
        <w:rPr>
          <w:rFonts w:ascii="Footlight MT Light" w:hAnsi="Footlight MT Light"/>
          <w:sz w:val="32"/>
        </w:rPr>
        <w:t xml:space="preserve"> </w:t>
      </w:r>
      <w:r w:rsidR="00624C52" w:rsidRPr="00A57FA2">
        <w:rPr>
          <w:rFonts w:ascii="Footlight MT Light" w:hAnsi="Footlight MT Light"/>
          <w:sz w:val="32"/>
        </w:rPr>
        <w:t>Hamlet g</w:t>
      </w:r>
      <w:r w:rsidR="00B05AEA">
        <w:rPr>
          <w:rFonts w:ascii="Footlight MT Light" w:hAnsi="Footlight MT Light"/>
          <w:sz w:val="32"/>
        </w:rPr>
        <w:t>rapples with suicide in this act</w:t>
      </w:r>
      <w:r w:rsidR="00624C52" w:rsidRPr="00A57FA2">
        <w:rPr>
          <w:rFonts w:ascii="Footlight MT Light" w:hAnsi="Footlight MT Light"/>
          <w:sz w:val="32"/>
        </w:rPr>
        <w:t>. Why does he consider this as an option?</w:t>
      </w:r>
      <w:r w:rsidR="004B1CD9">
        <w:rPr>
          <w:rFonts w:ascii="Footlight MT Light" w:hAnsi="Footlight MT Light"/>
          <w:sz w:val="32"/>
        </w:rPr>
        <w:t xml:space="preserve"> Look closely at the “To be or not to be”</w:t>
      </w:r>
      <w:r w:rsidR="00F43853">
        <w:rPr>
          <w:rFonts w:ascii="Footlight MT Light" w:hAnsi="Footlight MT Light"/>
          <w:sz w:val="32"/>
        </w:rPr>
        <w:t xml:space="preserve"> speech in Act III, Scene i</w:t>
      </w:r>
      <w:r w:rsidR="004B1CD9">
        <w:rPr>
          <w:rFonts w:ascii="Footlight MT Light" w:hAnsi="Footlight MT Light"/>
          <w:sz w:val="32"/>
        </w:rPr>
        <w:t>.</w:t>
      </w:r>
      <w:r w:rsidR="00624C52" w:rsidRPr="00A57FA2">
        <w:rPr>
          <w:rFonts w:ascii="Footlight MT Light" w:hAnsi="Footlight MT Light"/>
          <w:sz w:val="32"/>
        </w:rPr>
        <w:t xml:space="preserve"> He repeats the word “sleep” three times: what is the significance of this? How does he refer to dreams? </w:t>
      </w:r>
      <w:r w:rsidR="00DB2989" w:rsidRPr="00C67252">
        <w:rPr>
          <w:rFonts w:ascii="Footlight MT Light" w:hAnsi="Footlight MT Light"/>
          <w:sz w:val="32"/>
        </w:rPr>
        <w:t>A</w:t>
      </w:r>
      <w:r w:rsidR="00624C52" w:rsidRPr="00C67252">
        <w:rPr>
          <w:rFonts w:ascii="Footlight MT Light" w:hAnsi="Footlight MT Light"/>
          <w:sz w:val="32"/>
        </w:rPr>
        <w:t xml:space="preserve">nalyze Hamlet’s age and status. What could Shakespeare’s point have been </w:t>
      </w:r>
      <w:r w:rsidR="00A1053C">
        <w:rPr>
          <w:rFonts w:ascii="Footlight MT Light" w:hAnsi="Footlight MT Light"/>
          <w:sz w:val="32"/>
        </w:rPr>
        <w:t>in</w:t>
      </w:r>
      <w:r w:rsidR="00624C52" w:rsidRPr="00C67252">
        <w:rPr>
          <w:rFonts w:ascii="Footlight MT Light" w:hAnsi="Footlight MT Light"/>
          <w:sz w:val="32"/>
        </w:rPr>
        <w:t xml:space="preserve"> making Hamlet so young and a student versus a soldier</w:t>
      </w:r>
      <w:r w:rsidR="00DB2989" w:rsidRPr="00C67252">
        <w:rPr>
          <w:rFonts w:ascii="Footlight MT Light" w:hAnsi="Footlight MT Light"/>
          <w:sz w:val="32"/>
        </w:rPr>
        <w:t xml:space="preserve"> or a politician</w:t>
      </w:r>
      <w:r w:rsidR="004B1CD9">
        <w:rPr>
          <w:rFonts w:ascii="Footlight MT Light" w:hAnsi="Footlight MT Light"/>
          <w:sz w:val="32"/>
        </w:rPr>
        <w:t xml:space="preserve"> (Like </w:t>
      </w:r>
      <w:r w:rsidR="00F46FEA">
        <w:rPr>
          <w:rFonts w:ascii="Footlight MT Light" w:hAnsi="Footlight MT Light"/>
          <w:sz w:val="32"/>
        </w:rPr>
        <w:t>Macbeth or Richard III</w:t>
      </w:r>
      <w:bookmarkStart w:id="0" w:name="_GoBack"/>
      <w:bookmarkEnd w:id="0"/>
      <w:r w:rsidR="004B1CD9">
        <w:rPr>
          <w:rFonts w:ascii="Footlight MT Light" w:hAnsi="Footlight MT Light"/>
          <w:sz w:val="32"/>
        </w:rPr>
        <w:t>)</w:t>
      </w:r>
      <w:r w:rsidR="00624C52" w:rsidRPr="00C67252">
        <w:rPr>
          <w:rFonts w:ascii="Footlight MT Light" w:hAnsi="Footlight MT Light"/>
          <w:sz w:val="32"/>
        </w:rPr>
        <w:t>?</w:t>
      </w:r>
    </w:p>
    <w:p w:rsidR="00A108B7" w:rsidRPr="00C67252" w:rsidRDefault="00A108B7" w:rsidP="00A108B7">
      <w:pPr>
        <w:pStyle w:val="ListParagraph"/>
        <w:spacing w:after="0" w:line="240" w:lineRule="auto"/>
        <w:ind w:left="540"/>
        <w:rPr>
          <w:rFonts w:ascii="Footlight MT Light" w:hAnsi="Footlight MT Light"/>
          <w:sz w:val="32"/>
        </w:rPr>
      </w:pPr>
    </w:p>
    <w:p w:rsidR="00624C52" w:rsidRDefault="00A1053C" w:rsidP="00A108B7">
      <w:pPr>
        <w:pStyle w:val="ListParagraph"/>
        <w:numPr>
          <w:ilvl w:val="0"/>
          <w:numId w:val="4"/>
        </w:numPr>
        <w:spacing w:line="240" w:lineRule="auto"/>
        <w:rPr>
          <w:rFonts w:ascii="Footlight MT Light" w:hAnsi="Footlight MT Light"/>
          <w:sz w:val="32"/>
        </w:rPr>
      </w:pPr>
      <w:r>
        <w:rPr>
          <w:rFonts w:ascii="Footlight MT Light" w:hAnsi="Footlight MT Light"/>
          <w:sz w:val="32"/>
        </w:rPr>
        <w:t xml:space="preserve">OPHELIA: </w:t>
      </w:r>
      <w:r w:rsidR="00624C52" w:rsidRPr="009732EE">
        <w:rPr>
          <w:rFonts w:ascii="Footlight MT Light" w:hAnsi="Footlight MT Light"/>
          <w:sz w:val="32"/>
        </w:rPr>
        <w:t xml:space="preserve">Considering Hamlet’s contemplation of suicide directly before Ophelia tries to </w:t>
      </w:r>
      <w:r w:rsidR="00A108B7">
        <w:rPr>
          <w:rFonts w:ascii="Footlight MT Light" w:hAnsi="Footlight MT Light"/>
          <w:sz w:val="32"/>
        </w:rPr>
        <w:t xml:space="preserve">literally </w:t>
      </w:r>
      <w:r w:rsidR="00624C52" w:rsidRPr="009732EE">
        <w:rPr>
          <w:rFonts w:ascii="Footlight MT Light" w:hAnsi="Footlight MT Light"/>
          <w:sz w:val="32"/>
        </w:rPr>
        <w:t>give him back his love letters, how could you interpret his treatment of Ophelia in t</w:t>
      </w:r>
      <w:r w:rsidR="00A57FA2" w:rsidRPr="009732EE">
        <w:rPr>
          <w:rFonts w:ascii="Footlight MT Light" w:hAnsi="Footlight MT Light"/>
          <w:sz w:val="32"/>
        </w:rPr>
        <w:t xml:space="preserve">his scene? </w:t>
      </w:r>
      <w:r w:rsidR="002F288A" w:rsidRPr="00A1053C">
        <w:rPr>
          <w:rFonts w:ascii="Footlight MT Light" w:hAnsi="Footlight MT Light"/>
          <w:sz w:val="32"/>
        </w:rPr>
        <w:t xml:space="preserve">Look at Hamlet’s discussion of Ophelia’s “paintings” in his retort directly after Ophelia says, “Heavenly powers, restore him!” (III.i.143) What is Hamlet accusing her of, and therefore, perhaps, accusing women of? Consider Shakespeare’s purpose here, and the way </w:t>
      </w:r>
      <w:r w:rsidR="002F288A">
        <w:rPr>
          <w:rFonts w:ascii="Footlight MT Light" w:hAnsi="Footlight MT Light"/>
          <w:sz w:val="32"/>
        </w:rPr>
        <w:t>he</w:t>
      </w:r>
      <w:r w:rsidR="002F288A" w:rsidRPr="00A1053C">
        <w:rPr>
          <w:rFonts w:ascii="Footlight MT Light" w:hAnsi="Footlight MT Light"/>
          <w:sz w:val="32"/>
        </w:rPr>
        <w:t xml:space="preserve"> typically portrays women in other plays versus this one. </w:t>
      </w:r>
      <w:r w:rsidR="009732EE" w:rsidRPr="009732EE">
        <w:rPr>
          <w:rFonts w:ascii="Footlight MT Light" w:hAnsi="Footlight MT Light"/>
          <w:sz w:val="32"/>
        </w:rPr>
        <w:t xml:space="preserve">Look at Act 3, Scene 2, lines 112-140. Consider the way that Hamlet speaks to Ophelia: why does he speak to her this way? How does Hamlet implement verbal irony, and why? </w:t>
      </w:r>
      <w:r w:rsidR="00A57FA2" w:rsidRPr="009732EE">
        <w:rPr>
          <w:rFonts w:ascii="Footlight MT Light" w:hAnsi="Footlight MT Light"/>
          <w:sz w:val="32"/>
        </w:rPr>
        <w:t>Look at lines 136-142</w:t>
      </w:r>
      <w:r w:rsidR="00624C52" w:rsidRPr="009732EE">
        <w:rPr>
          <w:rFonts w:ascii="Footlight MT Light" w:hAnsi="Footlight MT Light"/>
          <w:sz w:val="32"/>
        </w:rPr>
        <w:t xml:space="preserve"> (in which Hamlet discusses casting a “plague” upon Ophelia for her dowry): why does Hamlet say this to Ophelia so bitterly? </w:t>
      </w:r>
      <w:r w:rsidR="009732EE">
        <w:rPr>
          <w:rFonts w:ascii="Footlight MT Light" w:hAnsi="Footlight MT Light"/>
          <w:sz w:val="32"/>
        </w:rPr>
        <w:t>Consider all of this regarding your fishbowl notes, as well.</w:t>
      </w:r>
      <w:r>
        <w:rPr>
          <w:rFonts w:ascii="Footlight MT Light" w:hAnsi="Footlight MT Light"/>
          <w:sz w:val="32"/>
        </w:rPr>
        <w:t xml:space="preserve"> </w:t>
      </w:r>
    </w:p>
    <w:p w:rsidR="00A108B7" w:rsidRPr="00A1053C" w:rsidRDefault="00A108B7" w:rsidP="00A108B7">
      <w:pPr>
        <w:pStyle w:val="ListParagraph"/>
        <w:spacing w:line="240" w:lineRule="auto"/>
        <w:ind w:left="540"/>
        <w:rPr>
          <w:rFonts w:ascii="Footlight MT Light" w:hAnsi="Footlight MT Light"/>
          <w:sz w:val="32"/>
        </w:rPr>
      </w:pPr>
    </w:p>
    <w:p w:rsidR="000F3005" w:rsidRPr="000F3005" w:rsidRDefault="00DB2989" w:rsidP="00A108B7">
      <w:pPr>
        <w:pStyle w:val="ListParagraph"/>
        <w:numPr>
          <w:ilvl w:val="0"/>
          <w:numId w:val="4"/>
        </w:numPr>
        <w:spacing w:after="0" w:line="240" w:lineRule="auto"/>
        <w:rPr>
          <w:rFonts w:ascii="Footlight MT Light" w:hAnsi="Footlight MT Light"/>
          <w:sz w:val="32"/>
        </w:rPr>
      </w:pPr>
      <w:r>
        <w:rPr>
          <w:rFonts w:ascii="Footlight MT Light" w:hAnsi="Footlight MT Light"/>
          <w:sz w:val="32"/>
        </w:rPr>
        <w:t xml:space="preserve">Look at Claudius’ soliloquy in the chapel (III.iii.36). How does it add depth and complexity to his character? </w:t>
      </w:r>
      <w:r w:rsidR="004B1CD9">
        <w:rPr>
          <w:rFonts w:ascii="Footlight MT Light" w:hAnsi="Footlight MT Light"/>
          <w:sz w:val="32"/>
        </w:rPr>
        <w:t xml:space="preserve">Why do you think Shakespeare chose to add these layers when Claudius could have been a two-dimensional villain? </w:t>
      </w:r>
      <w:r>
        <w:rPr>
          <w:rFonts w:ascii="Footlight MT Light" w:hAnsi="Footlight MT Light"/>
          <w:sz w:val="32"/>
        </w:rPr>
        <w:t xml:space="preserve">What is ironic about Hamlet’s </w:t>
      </w:r>
      <w:r w:rsidR="00A246F8">
        <w:rPr>
          <w:rFonts w:ascii="Footlight MT Light" w:hAnsi="Footlight MT Light"/>
          <w:sz w:val="32"/>
        </w:rPr>
        <w:t>reaction?</w:t>
      </w:r>
    </w:p>
    <w:sectPr w:rsidR="000F3005" w:rsidRPr="000F3005" w:rsidSect="002A2CBA">
      <w:pgSz w:w="12240" w:h="15840"/>
      <w:pgMar w:top="180" w:right="0" w:bottom="27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B52"/>
    <w:multiLevelType w:val="hybridMultilevel"/>
    <w:tmpl w:val="4B5689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C9153E9"/>
    <w:multiLevelType w:val="hybridMultilevel"/>
    <w:tmpl w:val="4B5689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61842F0"/>
    <w:multiLevelType w:val="hybridMultilevel"/>
    <w:tmpl w:val="3B6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20A25"/>
    <w:multiLevelType w:val="hybridMultilevel"/>
    <w:tmpl w:val="7AE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96B61"/>
    <w:multiLevelType w:val="hybridMultilevel"/>
    <w:tmpl w:val="9C5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24C52"/>
    <w:rsid w:val="00091F50"/>
    <w:rsid w:val="000F3005"/>
    <w:rsid w:val="001C6A96"/>
    <w:rsid w:val="002A2CBA"/>
    <w:rsid w:val="002D40B6"/>
    <w:rsid w:val="002F02F9"/>
    <w:rsid w:val="002F288A"/>
    <w:rsid w:val="003E57C1"/>
    <w:rsid w:val="004872C8"/>
    <w:rsid w:val="004B1CD9"/>
    <w:rsid w:val="004C442F"/>
    <w:rsid w:val="004D098A"/>
    <w:rsid w:val="00535F11"/>
    <w:rsid w:val="0059111F"/>
    <w:rsid w:val="00624C52"/>
    <w:rsid w:val="00673EC0"/>
    <w:rsid w:val="0074008B"/>
    <w:rsid w:val="0076730A"/>
    <w:rsid w:val="009732EE"/>
    <w:rsid w:val="0097633F"/>
    <w:rsid w:val="00A1053C"/>
    <w:rsid w:val="00A108B7"/>
    <w:rsid w:val="00A12C84"/>
    <w:rsid w:val="00A246F8"/>
    <w:rsid w:val="00A57FA2"/>
    <w:rsid w:val="00A739A7"/>
    <w:rsid w:val="00B05AEA"/>
    <w:rsid w:val="00BA4483"/>
    <w:rsid w:val="00BC6E1B"/>
    <w:rsid w:val="00C3033D"/>
    <w:rsid w:val="00C67252"/>
    <w:rsid w:val="00CD2C67"/>
    <w:rsid w:val="00D328CA"/>
    <w:rsid w:val="00DB2989"/>
    <w:rsid w:val="00EF69AF"/>
    <w:rsid w:val="00F43853"/>
    <w:rsid w:val="00F46FEA"/>
    <w:rsid w:val="00F5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0BB65-5A60-49BB-920B-D1EDB3FA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Bailey, Margaret</cp:lastModifiedBy>
  <cp:revision>23</cp:revision>
  <dcterms:created xsi:type="dcterms:W3CDTF">2013-01-28T12:47:00Z</dcterms:created>
  <dcterms:modified xsi:type="dcterms:W3CDTF">2018-01-29T13:25:00Z</dcterms:modified>
</cp:coreProperties>
</file>