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17" w:rsidRDefault="00D10F17">
      <w:pPr>
        <w:rPr>
          <w:rFonts w:ascii="Footlight MT Light" w:hAnsi="Footlight MT Light"/>
        </w:rPr>
      </w:pPr>
      <w:r>
        <w:rPr>
          <w:rFonts w:ascii="Footlight MT Light" w:hAnsi="Footlight MT Light"/>
        </w:rPr>
        <w:t>Ms. Willner - 2003</w:t>
      </w:r>
      <w:bookmarkStart w:id="0" w:name="_GoBack"/>
      <w:bookmarkEnd w:id="0"/>
    </w:p>
    <w:p w:rsidR="00217AFC" w:rsidRPr="00D10F17" w:rsidRDefault="00D10F17">
      <w:pPr>
        <w:rPr>
          <w:rFonts w:ascii="Footlight MT Light" w:hAnsi="Footlight MT Light"/>
        </w:rPr>
      </w:pPr>
      <w:r>
        <w:rPr>
          <w:rFonts w:ascii="Footlight MT Light" w:hAnsi="Footlight MT Light"/>
        </w:rPr>
        <w:tab/>
      </w:r>
      <w:r w:rsidR="00217AFC" w:rsidRPr="00D10F17">
        <w:rPr>
          <w:rFonts w:ascii="Footlight MT Light" w:hAnsi="Footlight MT Light"/>
        </w:rPr>
        <w:t xml:space="preserve">I distinctly remember my amusement when I first discovered the whimsical array of forks, knives, and spoons. I was almost proud that I worked </w:t>
      </w:r>
      <w:r w:rsidR="00344764" w:rsidRPr="00D10F17">
        <w:rPr>
          <w:rFonts w:ascii="Footlight MT Light" w:hAnsi="Footlight MT Light"/>
        </w:rPr>
        <w:t xml:space="preserve">as a busgirl </w:t>
      </w:r>
      <w:r w:rsidR="00217AFC" w:rsidRPr="00D10F17">
        <w:rPr>
          <w:rFonts w:ascii="Footlight MT Light" w:hAnsi="Footlight MT Light"/>
        </w:rPr>
        <w:t>at a restaurant that embraced incongruous silverware. Though the knives varied awkwardly in size, the prongs of the forks were slightly askew, and the spoons were scratched with age, they barely made a sound when thrown upon a table.</w:t>
      </w:r>
      <w:r w:rsidR="00A21CC6" w:rsidRPr="00D10F17">
        <w:rPr>
          <w:rFonts w:ascii="Footlight MT Light" w:hAnsi="Footlight MT Light"/>
        </w:rPr>
        <w:t xml:space="preserve"> Eight place settings could be transported with no difficulty when a large party arrived unexpectedly; those sets would quickly be in their designated areas before a full minute passed. Being a naturally clumsy person, imagine my joy when I found that the featherlike cutlery hit the ground without alerting my manager or the patrons. </w:t>
      </w:r>
    </w:p>
    <w:p w:rsidR="00A21CC6" w:rsidRPr="00D10F17" w:rsidRDefault="00A21CC6">
      <w:pPr>
        <w:rPr>
          <w:rFonts w:ascii="Footlight MT Light" w:hAnsi="Footlight MT Light"/>
        </w:rPr>
      </w:pPr>
      <w:r w:rsidRPr="00D10F17">
        <w:rPr>
          <w:rFonts w:ascii="Footlight MT Light" w:hAnsi="Footlight MT Light"/>
        </w:rPr>
        <w:tab/>
        <w:t>Nothing made me happier during my working hours than the convenience and true beauty of that quirky silverware.</w:t>
      </w:r>
    </w:p>
    <w:p w:rsidR="00A21CC6" w:rsidRPr="00D10F17" w:rsidRDefault="00A21CC6">
      <w:pPr>
        <w:rPr>
          <w:rFonts w:ascii="Footlight MT Light" w:hAnsi="Footlight MT Light"/>
        </w:rPr>
      </w:pPr>
      <w:r w:rsidRPr="00D10F17">
        <w:rPr>
          <w:rFonts w:ascii="Footlight MT Light" w:hAnsi="Footlight MT Light"/>
        </w:rPr>
        <w:tab/>
        <w:t>But then, one day, tragedy struck.</w:t>
      </w:r>
    </w:p>
    <w:p w:rsidR="00A21CC6" w:rsidRPr="00D10F17" w:rsidRDefault="00A21CC6">
      <w:pPr>
        <w:rPr>
          <w:rFonts w:ascii="Footlight MT Light" w:hAnsi="Footlight MT Light"/>
        </w:rPr>
      </w:pPr>
      <w:r w:rsidRPr="00D10F17">
        <w:rPr>
          <w:rFonts w:ascii="Footlight MT Light" w:hAnsi="Footlight MT Light"/>
        </w:rPr>
        <w:tab/>
        <w:t xml:space="preserve">Suddenly, the source of my happiness was gone. </w:t>
      </w:r>
    </w:p>
    <w:p w:rsidR="00A21CC6" w:rsidRPr="00D10F17" w:rsidRDefault="00A21CC6">
      <w:pPr>
        <w:rPr>
          <w:rFonts w:ascii="Footlight MT Light" w:hAnsi="Footlight MT Light"/>
        </w:rPr>
      </w:pPr>
      <w:r w:rsidRPr="00D10F17">
        <w:rPr>
          <w:rFonts w:ascii="Footlight MT Light" w:hAnsi="Footlight MT Light"/>
        </w:rPr>
        <w:tab/>
        <w:t>Horrified, I opened the dinnerware drawers and was immediately blinded by something unfamiliar: new</w:t>
      </w:r>
      <w:r w:rsidR="00453712" w:rsidRPr="00D10F17">
        <w:rPr>
          <w:rFonts w:ascii="Footlight MT Light" w:hAnsi="Footlight MT Light"/>
        </w:rPr>
        <w:t xml:space="preserve"> sparkling SILVER forks, spoons, and knives. </w:t>
      </w:r>
    </w:p>
    <w:p w:rsidR="00DF4591" w:rsidRPr="00D10F17" w:rsidRDefault="00453712">
      <w:pPr>
        <w:rPr>
          <w:rFonts w:ascii="Footlight MT Light" w:hAnsi="Footlight MT Light"/>
        </w:rPr>
      </w:pPr>
      <w:r w:rsidRPr="00D10F17">
        <w:rPr>
          <w:rFonts w:ascii="Footlight MT Light" w:hAnsi="Footlight MT Light"/>
        </w:rPr>
        <w:tab/>
        <w:t xml:space="preserve">When I demanded an explanation, my boss nonchalantly informed me that the old silverware that I had loved so dearly was simply not </w:t>
      </w:r>
      <w:proofErr w:type="spellStart"/>
      <w:r w:rsidRPr="00D10F17">
        <w:rPr>
          <w:rFonts w:ascii="Footlight MT Light" w:hAnsi="Footlight MT Light"/>
        </w:rPr>
        <w:t>Duner’s</w:t>
      </w:r>
      <w:proofErr w:type="spellEnd"/>
      <w:r w:rsidRPr="00D10F17">
        <w:rPr>
          <w:rFonts w:ascii="Footlight MT Light" w:hAnsi="Footlight MT Light"/>
        </w:rPr>
        <w:t xml:space="preserve"> material any longer. Apparently, </w:t>
      </w:r>
      <w:proofErr w:type="spellStart"/>
      <w:r w:rsidRPr="00D10F17">
        <w:rPr>
          <w:rFonts w:ascii="Footlight MT Light" w:hAnsi="Footlight MT Light"/>
        </w:rPr>
        <w:t>Duner’s</w:t>
      </w:r>
      <w:proofErr w:type="spellEnd"/>
      <w:r w:rsidRPr="00D10F17">
        <w:rPr>
          <w:rFonts w:ascii="Footlight MT Light" w:hAnsi="Footlight MT Light"/>
        </w:rPr>
        <w:t xml:space="preserve"> material now included cumbersome cutlery. It didn’t take </w:t>
      </w:r>
      <w:r w:rsidR="00C709C5" w:rsidRPr="00D10F17">
        <w:rPr>
          <w:rFonts w:ascii="Footlight MT Light" w:hAnsi="Footlight MT Light"/>
        </w:rPr>
        <w:t>long to figure out that although these new eating tools were certainly luxurious, their splendor was merely a disguise to hide the many disadvantages that came along with them. They were massive and heavy, making it quite a chore to carry more than four place settings at once without dropping at least one knife. These knives made hideous noises when they fell, attracting the evil death glares of my manager and the condescending sighs of impatient patrons. While I had been able to carelessly toss the old silverware onto the tables without a second thought, I now had to consciously place the new utensils down in order to avoid disrupting the atmosphere. I also now had t</w:t>
      </w:r>
      <w:r w:rsidR="00FE1226" w:rsidRPr="00D10F17">
        <w:rPr>
          <w:rFonts w:ascii="Footlight MT Light" w:hAnsi="Footlight MT Light"/>
        </w:rPr>
        <w:t xml:space="preserve">he </w:t>
      </w:r>
      <w:r w:rsidR="00DF4591" w:rsidRPr="00D10F17">
        <w:rPr>
          <w:rFonts w:ascii="Footlight MT Light" w:hAnsi="Footlight MT Light"/>
        </w:rPr>
        <w:t xml:space="preserve">maddening job of polishing the silverware, since it attracted water stains like a white shirt attracts ketchup. </w:t>
      </w:r>
    </w:p>
    <w:p w:rsidR="00344764" w:rsidRPr="00D10F17" w:rsidRDefault="00344764" w:rsidP="00DF4591">
      <w:pPr>
        <w:ind w:firstLine="720"/>
        <w:rPr>
          <w:rFonts w:ascii="Footlight MT Light" w:hAnsi="Footlight MT Light"/>
        </w:rPr>
      </w:pPr>
      <w:r w:rsidRPr="00D10F17">
        <w:rPr>
          <w:rFonts w:ascii="Footlight MT Light" w:hAnsi="Footlight MT Light"/>
        </w:rPr>
        <w:t>Although these new shiny things were more pleasing to the eye and my boss, I frequently found myself reminiscing about the good old mismatched days.</w:t>
      </w:r>
    </w:p>
    <w:p w:rsidR="00080368" w:rsidRPr="00D10F17" w:rsidRDefault="00080368" w:rsidP="00DF4591">
      <w:pPr>
        <w:ind w:firstLine="720"/>
        <w:rPr>
          <w:rFonts w:ascii="Footlight MT Light" w:hAnsi="Footlight MT Light"/>
        </w:rPr>
      </w:pPr>
      <w:r w:rsidRPr="00D10F17">
        <w:rPr>
          <w:rFonts w:ascii="Footlight MT Light" w:hAnsi="Footlight MT Light"/>
        </w:rPr>
        <w:t>W</w:t>
      </w:r>
      <w:r w:rsidR="00DF4591" w:rsidRPr="00D10F17">
        <w:rPr>
          <w:rFonts w:ascii="Footlight MT Light" w:hAnsi="Footlight MT Light"/>
        </w:rPr>
        <w:t xml:space="preserve">hen life was simple and carefree. </w:t>
      </w:r>
    </w:p>
    <w:p w:rsidR="00080368" w:rsidRPr="00D10F17" w:rsidRDefault="00DF4591" w:rsidP="00DF4591">
      <w:pPr>
        <w:ind w:firstLine="720"/>
        <w:rPr>
          <w:rFonts w:ascii="Footlight MT Light" w:hAnsi="Footlight MT Light"/>
        </w:rPr>
      </w:pPr>
      <w:r w:rsidRPr="00D10F17">
        <w:rPr>
          <w:rFonts w:ascii="Footlight MT Light" w:hAnsi="Footlight MT Light"/>
        </w:rPr>
        <w:t xml:space="preserve">When the silverware wasn’t silver. </w:t>
      </w:r>
    </w:p>
    <w:p w:rsidR="00453712" w:rsidRPr="00D10F17" w:rsidRDefault="00DF4591" w:rsidP="00DF4591">
      <w:pPr>
        <w:ind w:firstLine="720"/>
        <w:rPr>
          <w:rFonts w:ascii="Footlight MT Light" w:hAnsi="Footlight MT Light"/>
        </w:rPr>
      </w:pPr>
      <w:r w:rsidRPr="00D10F17">
        <w:rPr>
          <w:rFonts w:ascii="Footlight MT Light" w:hAnsi="Footlight MT Light"/>
        </w:rPr>
        <w:t>When I could sneak a bite of steak from the kitchen instead of bashfully picking up yet another fumbled fork.</w:t>
      </w:r>
    </w:p>
    <w:p w:rsidR="00080368" w:rsidRPr="00D10F17" w:rsidRDefault="00080368" w:rsidP="00DF4591">
      <w:pPr>
        <w:ind w:firstLine="720"/>
        <w:rPr>
          <w:rFonts w:ascii="Footlight MT Light" w:hAnsi="Footlight MT Light"/>
        </w:rPr>
      </w:pPr>
      <w:r w:rsidRPr="00D10F17">
        <w:rPr>
          <w:rFonts w:ascii="Footlight MT Light" w:hAnsi="Footlight MT Light"/>
        </w:rPr>
        <w:t xml:space="preserve">I learned from this dinnerware disaster that every convenience has its drawbacks. Although the old silverware was more easily cleaned and transported, it was dull, ugly, and heterogeneously sized and shaped. The new silverware was impressive: blatantly more reflective of the fancy food served at this upscale restaurant. Yet it was bulky, heavy, and difficult to keep spotless. </w:t>
      </w:r>
    </w:p>
    <w:p w:rsidR="00080368" w:rsidRPr="00D10F17" w:rsidRDefault="00080368" w:rsidP="00A16E39">
      <w:pPr>
        <w:ind w:firstLine="720"/>
        <w:rPr>
          <w:rFonts w:ascii="Footlight MT Light" w:hAnsi="Footlight MT Light"/>
        </w:rPr>
      </w:pPr>
      <w:r w:rsidRPr="00D10F17">
        <w:rPr>
          <w:rFonts w:ascii="Footlight MT Light" w:hAnsi="Footlight MT Light"/>
        </w:rPr>
        <w:t>This observation is not confined to the restaurant: it is encountered every day in our society. A scratched and bent fork is often overlooked when placed next to a shiny and expensive one. When people judge each other by appearances, they make this same mistake, choosing someone whose fa</w:t>
      </w:r>
      <w:r w:rsidR="00A16E39" w:rsidRPr="00D10F17">
        <w:rPr>
          <w:rFonts w:ascii="Footlight MT Light" w:hAnsi="Footlight MT Light"/>
        </w:rPr>
        <w:t xml:space="preserve">ults </w:t>
      </w:r>
      <w:r w:rsidR="00A16E39" w:rsidRPr="00D10F17">
        <w:rPr>
          <w:rFonts w:ascii="Footlight MT Light" w:hAnsi="Footlight MT Light"/>
        </w:rPr>
        <w:lastRenderedPageBreak/>
        <w:t>cancel out their virtues. P</w:t>
      </w:r>
      <w:r w:rsidRPr="00D10F17">
        <w:rPr>
          <w:rFonts w:ascii="Footlight MT Light" w:hAnsi="Footlight MT Light"/>
        </w:rPr>
        <w:t>hysical</w:t>
      </w:r>
      <w:r w:rsidR="00A16E39" w:rsidRPr="00D10F17">
        <w:rPr>
          <w:rFonts w:ascii="Footlight MT Light" w:hAnsi="Footlight MT Light"/>
        </w:rPr>
        <w:t xml:space="preserve"> traits may sometimes be</w:t>
      </w:r>
      <w:r w:rsidRPr="00D10F17">
        <w:rPr>
          <w:rFonts w:ascii="Footlight MT Light" w:hAnsi="Footlight MT Light"/>
        </w:rPr>
        <w:t xml:space="preserve"> far from perfect, but inner beauties are abundant, even if they don’t always </w:t>
      </w:r>
      <w:r w:rsidR="00A16E39" w:rsidRPr="00D10F17">
        <w:rPr>
          <w:rFonts w:ascii="Footlight MT Light" w:hAnsi="Footlight MT Light"/>
        </w:rPr>
        <w:t>match</w:t>
      </w:r>
      <w:r w:rsidRPr="00D10F17">
        <w:rPr>
          <w:rFonts w:ascii="Footlight MT Light" w:hAnsi="Footlight MT Light"/>
        </w:rPr>
        <w:t xml:space="preserve"> up </w:t>
      </w:r>
      <w:r w:rsidR="00A16E39" w:rsidRPr="00D10F17">
        <w:rPr>
          <w:rFonts w:ascii="Footlight MT Light" w:hAnsi="Footlight MT Light"/>
        </w:rPr>
        <w:t>with</w:t>
      </w:r>
      <w:r w:rsidRPr="00D10F17">
        <w:rPr>
          <w:rFonts w:ascii="Footlight MT Light" w:hAnsi="Footlight MT Light"/>
        </w:rPr>
        <w:t xml:space="preserve"> expectations.</w:t>
      </w:r>
    </w:p>
    <w:sectPr w:rsidR="00080368" w:rsidRPr="00D1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FC"/>
    <w:rsid w:val="00080368"/>
    <w:rsid w:val="0018400B"/>
    <w:rsid w:val="001A668D"/>
    <w:rsid w:val="00217AFC"/>
    <w:rsid w:val="00344764"/>
    <w:rsid w:val="00354460"/>
    <w:rsid w:val="00453712"/>
    <w:rsid w:val="00A16E39"/>
    <w:rsid w:val="00A21CC6"/>
    <w:rsid w:val="00C709C5"/>
    <w:rsid w:val="00CF4EA9"/>
    <w:rsid w:val="00D10F17"/>
    <w:rsid w:val="00D8093F"/>
    <w:rsid w:val="00DF4591"/>
    <w:rsid w:val="00FE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274DC-FA9B-4CAC-95F8-ACD41D3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Willner</dc:creator>
  <cp:keywords/>
  <dc:description/>
  <cp:lastModifiedBy>Willner, Margaret</cp:lastModifiedBy>
  <cp:revision>3</cp:revision>
  <cp:lastPrinted>2017-09-14T11:54:00Z</cp:lastPrinted>
  <dcterms:created xsi:type="dcterms:W3CDTF">2017-09-14T03:07:00Z</dcterms:created>
  <dcterms:modified xsi:type="dcterms:W3CDTF">2017-09-14T12:02:00Z</dcterms:modified>
</cp:coreProperties>
</file>