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ED0" w:rsidRPr="00C11C28" w:rsidRDefault="00C11C28" w:rsidP="00C11C28">
      <w:pPr>
        <w:spacing w:line="240" w:lineRule="auto"/>
        <w:rPr>
          <w:rFonts w:ascii="Footlight MT Light" w:hAnsi="Footlight MT Light"/>
          <w:sz w:val="32"/>
          <w:szCs w:val="32"/>
        </w:rPr>
      </w:pPr>
      <w:bookmarkStart w:id="0" w:name="_GoBack"/>
      <w:r w:rsidRPr="00C11C28">
        <w:rPr>
          <w:rFonts w:ascii="Footlight MT Light" w:hAnsi="Footlight MT Light"/>
          <w:sz w:val="32"/>
          <w:szCs w:val="32"/>
        </w:rPr>
        <w:t>TWO WRITING OPTIONS (DAILY GRADE)</w:t>
      </w:r>
    </w:p>
    <w:p w:rsidR="00C11C28" w:rsidRPr="00C11C28" w:rsidRDefault="00C11C28" w:rsidP="00C11C28">
      <w:pPr>
        <w:spacing w:line="240" w:lineRule="auto"/>
        <w:rPr>
          <w:rFonts w:ascii="Footlight MT Light" w:hAnsi="Footlight MT Light"/>
          <w:sz w:val="32"/>
          <w:szCs w:val="32"/>
        </w:rPr>
      </w:pPr>
      <w:r w:rsidRPr="00C11C28">
        <w:rPr>
          <w:rFonts w:ascii="Footlight MT Light" w:hAnsi="Footlight MT Light"/>
          <w:b/>
          <w:sz w:val="32"/>
          <w:szCs w:val="32"/>
        </w:rPr>
        <w:t>1.</w:t>
      </w:r>
      <w:r w:rsidRPr="00C11C28">
        <w:rPr>
          <w:rFonts w:ascii="Footlight MT Light" w:hAnsi="Footlight MT Light"/>
          <w:sz w:val="32"/>
          <w:szCs w:val="32"/>
        </w:rPr>
        <w:t xml:space="preserve"> I CAN SPEAK! by George Saunders: </w:t>
      </w:r>
      <w:r w:rsidRPr="00C11C28">
        <w:rPr>
          <w:rFonts w:ascii="Footlight MT Light" w:hAnsi="Footlight MT Light"/>
          <w:i/>
          <w:sz w:val="32"/>
          <w:szCs w:val="32"/>
        </w:rPr>
        <w:t>In Persuasion Nation</w:t>
      </w:r>
      <w:r w:rsidRPr="00C11C28">
        <w:rPr>
          <w:rFonts w:ascii="Footlight MT Light" w:hAnsi="Footlight MT Light"/>
          <w:sz w:val="32"/>
          <w:szCs w:val="32"/>
        </w:rPr>
        <w:t xml:space="preserve">, the collection of short stories in which this piece was published, received significant praise for its biting satire regarding American themes when it came out in 2006. We will be discussing how Absurdism applies in our </w:t>
      </w:r>
      <w:proofErr w:type="gramStart"/>
      <w:r w:rsidRPr="00C11C28">
        <w:rPr>
          <w:rFonts w:ascii="Footlight MT Light" w:hAnsi="Footlight MT Light"/>
          <w:sz w:val="32"/>
          <w:szCs w:val="32"/>
        </w:rPr>
        <w:t>time period</w:t>
      </w:r>
      <w:proofErr w:type="gramEnd"/>
      <w:r w:rsidRPr="00C11C28">
        <w:rPr>
          <w:rFonts w:ascii="Footlight MT Light" w:hAnsi="Footlight MT Light"/>
          <w:sz w:val="32"/>
          <w:szCs w:val="32"/>
        </w:rPr>
        <w:t xml:space="preserve"> over the next week, so I’d like you to consider what we’ve discussed already in our Absurdism unit earlier in the year: think about our analysis of </w:t>
      </w:r>
      <w:r w:rsidRPr="00C11C28">
        <w:rPr>
          <w:rFonts w:ascii="Footlight MT Light" w:hAnsi="Footlight MT Light"/>
          <w:sz w:val="32"/>
          <w:szCs w:val="32"/>
        </w:rPr>
        <w:t>your existential/absurdist short story,</w:t>
      </w:r>
      <w:r w:rsidRPr="00C11C28">
        <w:rPr>
          <w:rFonts w:ascii="Footlight MT Light" w:hAnsi="Footlight MT Light"/>
          <w:sz w:val="32"/>
          <w:szCs w:val="32"/>
        </w:rPr>
        <w:t xml:space="preserve"> </w:t>
      </w:r>
      <w:r w:rsidRPr="00C11C28">
        <w:rPr>
          <w:rFonts w:ascii="Footlight MT Light" w:hAnsi="Footlight MT Light"/>
          <w:i/>
          <w:sz w:val="32"/>
          <w:szCs w:val="32"/>
        </w:rPr>
        <w:t xml:space="preserve">The Metamorphosis </w:t>
      </w:r>
      <w:r w:rsidRPr="00C11C28">
        <w:rPr>
          <w:rFonts w:ascii="Footlight MT Light" w:hAnsi="Footlight MT Light"/>
          <w:sz w:val="32"/>
          <w:szCs w:val="32"/>
        </w:rPr>
        <w:t>and</w:t>
      </w:r>
      <w:r w:rsidRPr="00C11C28">
        <w:rPr>
          <w:rFonts w:ascii="Footlight MT Light" w:hAnsi="Footlight MT Light"/>
          <w:i/>
          <w:sz w:val="32"/>
          <w:szCs w:val="32"/>
        </w:rPr>
        <w:t xml:space="preserve"> R&amp;G are Dead? </w:t>
      </w:r>
      <w:r w:rsidRPr="00C11C28">
        <w:rPr>
          <w:rFonts w:ascii="Footlight MT Light" w:hAnsi="Footlight MT Light"/>
          <w:sz w:val="32"/>
          <w:szCs w:val="32"/>
        </w:rPr>
        <w:t xml:space="preserve"> as you reflect on the story and then apply it to the prompt below.</w:t>
      </w:r>
    </w:p>
    <w:p w:rsidR="00C11C28" w:rsidRPr="00C11C28" w:rsidRDefault="00C11C28" w:rsidP="00C11C28">
      <w:pPr>
        <w:spacing w:line="240" w:lineRule="auto"/>
        <w:rPr>
          <w:rFonts w:ascii="Footlight MT Light" w:hAnsi="Footlight MT Light"/>
          <w:b/>
          <w:sz w:val="32"/>
          <w:szCs w:val="32"/>
        </w:rPr>
      </w:pPr>
      <w:r w:rsidRPr="00C11C28">
        <w:rPr>
          <w:rFonts w:ascii="Footlight MT Light" w:hAnsi="Footlight MT Light"/>
          <w:b/>
          <w:sz w:val="32"/>
          <w:szCs w:val="32"/>
        </w:rPr>
        <w:t>How does Saunders combine elements of satire and Absurdism to skewer American society in this story?</w:t>
      </w:r>
    </w:p>
    <w:p w:rsidR="00C11C28" w:rsidRPr="00C11C28" w:rsidRDefault="00C11C28" w:rsidP="00C11C28">
      <w:pPr>
        <w:spacing w:line="240" w:lineRule="auto"/>
        <w:rPr>
          <w:rFonts w:ascii="Footlight MT Light" w:hAnsi="Footlight MT Light"/>
          <w:sz w:val="32"/>
          <w:szCs w:val="32"/>
        </w:rPr>
      </w:pPr>
      <w:r w:rsidRPr="00C11C28">
        <w:rPr>
          <w:rFonts w:ascii="Footlight MT Light" w:hAnsi="Footlight MT Light"/>
          <w:sz w:val="32"/>
          <w:szCs w:val="32"/>
        </w:rPr>
        <w:t xml:space="preserve">Respond to this prompt </w:t>
      </w:r>
      <w:r w:rsidRPr="00C11C28">
        <w:rPr>
          <w:rFonts w:ascii="Footlight MT Light" w:hAnsi="Footlight MT Light"/>
          <w:sz w:val="32"/>
          <w:szCs w:val="32"/>
        </w:rPr>
        <w:t>on a separate sheet of paper</w:t>
      </w:r>
      <w:r w:rsidRPr="00C11C28">
        <w:rPr>
          <w:rFonts w:ascii="Footlight MT Light" w:hAnsi="Footlight MT Light"/>
          <w:sz w:val="32"/>
          <w:szCs w:val="32"/>
        </w:rPr>
        <w:t xml:space="preserve">. Please write at least </w:t>
      </w:r>
      <w:r w:rsidRPr="00C11C28">
        <w:rPr>
          <w:rFonts w:ascii="Footlight MT Light" w:hAnsi="Footlight MT Light"/>
          <w:sz w:val="32"/>
          <w:szCs w:val="32"/>
          <w:u w:val="single"/>
        </w:rPr>
        <w:t>TWO</w:t>
      </w:r>
      <w:r w:rsidRPr="00C11C28">
        <w:rPr>
          <w:rFonts w:ascii="Footlight MT Light" w:hAnsi="Footlight MT Light"/>
          <w:sz w:val="32"/>
          <w:szCs w:val="32"/>
        </w:rPr>
        <w:t xml:space="preserve"> detailed paragraph</w:t>
      </w:r>
      <w:r w:rsidRPr="00C11C28">
        <w:rPr>
          <w:rFonts w:ascii="Footlight MT Light" w:hAnsi="Footlight MT Light"/>
          <w:sz w:val="32"/>
          <w:szCs w:val="32"/>
        </w:rPr>
        <w:t>s</w:t>
      </w:r>
      <w:r w:rsidRPr="00C11C28">
        <w:rPr>
          <w:rFonts w:ascii="Footlight MT Light" w:hAnsi="Footlight MT Light"/>
          <w:sz w:val="32"/>
          <w:szCs w:val="32"/>
        </w:rPr>
        <w:t xml:space="preserve"> using appropriate paraphrased and quoted textual evidence to support your argument</w:t>
      </w:r>
      <w:r w:rsidRPr="00C11C28">
        <w:rPr>
          <w:rFonts w:ascii="Footlight MT Light" w:hAnsi="Footlight MT Light"/>
          <w:sz w:val="32"/>
          <w:szCs w:val="32"/>
        </w:rPr>
        <w:t xml:space="preserve"> regarding TWO aspects of American society being criticized</w:t>
      </w:r>
      <w:r w:rsidRPr="00C11C28">
        <w:rPr>
          <w:rFonts w:ascii="Footlight MT Light" w:hAnsi="Footlight MT Light"/>
          <w:sz w:val="32"/>
          <w:szCs w:val="32"/>
        </w:rPr>
        <w:t xml:space="preserve">. </w:t>
      </w:r>
    </w:p>
    <w:p w:rsidR="00C11C28" w:rsidRPr="00C11C28" w:rsidRDefault="00C11C28" w:rsidP="00C11C28">
      <w:pPr>
        <w:spacing w:line="240" w:lineRule="auto"/>
        <w:rPr>
          <w:rFonts w:ascii="Footlight MT Light" w:hAnsi="Footlight MT Light"/>
          <w:sz w:val="32"/>
          <w:szCs w:val="32"/>
        </w:rPr>
      </w:pPr>
      <w:r w:rsidRPr="00C11C28">
        <w:rPr>
          <w:rFonts w:ascii="Footlight MT Light" w:hAnsi="Footlight MT Light"/>
          <w:b/>
          <w:sz w:val="32"/>
          <w:szCs w:val="32"/>
        </w:rPr>
        <w:t>2</w:t>
      </w:r>
      <w:r w:rsidRPr="00C11C28">
        <w:rPr>
          <w:rFonts w:ascii="Footlight MT Light" w:hAnsi="Footlight MT Light"/>
          <w:b/>
          <w:sz w:val="32"/>
          <w:szCs w:val="32"/>
        </w:rPr>
        <w:t>.</w:t>
      </w:r>
      <w:r w:rsidRPr="00C11C28">
        <w:rPr>
          <w:rFonts w:ascii="Footlight MT Light" w:hAnsi="Footlight MT Light"/>
          <w:b/>
          <w:sz w:val="32"/>
          <w:szCs w:val="32"/>
        </w:rPr>
        <w:t xml:space="preserve"> </w:t>
      </w:r>
      <w:r w:rsidRPr="00C11C28">
        <w:rPr>
          <w:rFonts w:ascii="Footlight MT Light" w:hAnsi="Footlight MT Light"/>
          <w:sz w:val="32"/>
          <w:szCs w:val="32"/>
        </w:rPr>
        <w:t xml:space="preserve">Pick ONE of the two contemporary poems and write at least TWO </w:t>
      </w:r>
      <w:r w:rsidRPr="00C11C28">
        <w:rPr>
          <w:rFonts w:ascii="Footlight MT Light" w:hAnsi="Footlight MT Light"/>
          <w:sz w:val="32"/>
          <w:szCs w:val="32"/>
        </w:rPr>
        <w:t>detailed paragraphs using appropriate paraphrased and quoted textual evidence to support your argument regarding</w:t>
      </w:r>
      <w:r w:rsidRPr="00C11C28">
        <w:rPr>
          <w:rFonts w:ascii="Footlight MT Light" w:hAnsi="Footlight MT Light"/>
          <w:sz w:val="32"/>
          <w:szCs w:val="32"/>
        </w:rPr>
        <w:t xml:space="preserve"> the poet’s complex attitude toward his/her subject. You may organize these like two body paragraphs in a timed write, by either topic, beginning/ending of the poem, pre-shift/post-shift (if applicable), or literary device.</w:t>
      </w:r>
    </w:p>
    <w:p w:rsidR="00C11C28" w:rsidRPr="00C11C28" w:rsidRDefault="00C11C28" w:rsidP="00C11C28">
      <w:pPr>
        <w:spacing w:line="240" w:lineRule="auto"/>
        <w:rPr>
          <w:rFonts w:ascii="Footlight MT Light" w:hAnsi="Footlight MT Light"/>
          <w:sz w:val="32"/>
          <w:szCs w:val="32"/>
        </w:rPr>
      </w:pPr>
      <w:r w:rsidRPr="00C11C28">
        <w:rPr>
          <w:rFonts w:ascii="Footlight MT Light" w:hAnsi="Footlight MT Light"/>
          <w:sz w:val="32"/>
          <w:szCs w:val="32"/>
        </w:rPr>
        <w:t xml:space="preserve">**I will be grading mainly on depth of analysis, voice, and style, as we need to practice those the most before the exam next Wednesday! (And just for your future writing in general. </w:t>
      </w:r>
      <w:r w:rsidRPr="00C11C28">
        <w:rPr>
          <mc:AlternateContent>
            <mc:Choice Requires="w16se">
              <w:rFonts w:ascii="Footlight MT Light" w:hAnsi="Footlight MT Light"/>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sidRPr="00C11C28">
        <w:rPr>
          <w:rFonts w:ascii="Footlight MT Light" w:hAnsi="Footlight MT Light"/>
          <w:sz w:val="32"/>
          <w:szCs w:val="32"/>
        </w:rPr>
        <w:t xml:space="preserve"> ) </w:t>
      </w:r>
      <w:bookmarkEnd w:id="0"/>
    </w:p>
    <w:sectPr w:rsidR="00C11C28" w:rsidRPr="00C11C28" w:rsidSect="00C11C28">
      <w:pgSz w:w="12240" w:h="15840"/>
      <w:pgMar w:top="540" w:right="54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7055B"/>
    <w:multiLevelType w:val="hybridMultilevel"/>
    <w:tmpl w:val="AB2C5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A0751"/>
    <w:multiLevelType w:val="hybridMultilevel"/>
    <w:tmpl w:val="95AE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28"/>
    <w:rsid w:val="008A7DD8"/>
    <w:rsid w:val="009B52CF"/>
    <w:rsid w:val="00C1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9F80"/>
  <w15:chartTrackingRefBased/>
  <w15:docId w15:val="{F973E7A9-D7A3-49F9-BD48-D6247B87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Margaret</dc:creator>
  <cp:keywords/>
  <dc:description/>
  <cp:lastModifiedBy>Bailey, Margaret</cp:lastModifiedBy>
  <cp:revision>1</cp:revision>
  <dcterms:created xsi:type="dcterms:W3CDTF">2018-05-01T11:58:00Z</dcterms:created>
  <dcterms:modified xsi:type="dcterms:W3CDTF">2018-05-01T12:04:00Z</dcterms:modified>
</cp:coreProperties>
</file>